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89" w:rsidRPr="00B23B40" w:rsidRDefault="00C26289" w:rsidP="00B23B40">
      <w:pPr>
        <w:jc w:val="center"/>
        <w:rPr>
          <w:rFonts w:ascii="微軟正黑體" w:eastAsia="微軟正黑體" w:hAnsi="微軟正黑體" w:cs="微軟正黑體"/>
          <w:b/>
          <w:color w:val="000000"/>
          <w:kern w:val="0"/>
          <w:sz w:val="28"/>
          <w:szCs w:val="24"/>
          <w:u w:val="single"/>
        </w:rPr>
      </w:pPr>
      <w:bookmarkStart w:id="0" w:name="_GoBack"/>
      <w:bookmarkEnd w:id="0"/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臺北市立交響樂團</w:t>
      </w:r>
      <w:r w:rsidR="001E1A90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5</w:t>
      </w:r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月份推廣講座</w:t>
      </w:r>
    </w:p>
    <w:p w:rsidR="00C26289" w:rsidRPr="00C26289" w:rsidRDefault="00C26289" w:rsidP="00C26289">
      <w:pPr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講座時間：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05月04日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、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05月18日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（週六）下午2點30分</w:t>
      </w:r>
    </w:p>
    <w:p w:rsidR="00C95FFF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講座地點：功學社復興店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樓音樂廳（臺北市大安區復興南路一段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322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號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2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樓）</w:t>
      </w:r>
    </w:p>
    <w:p w:rsidR="00C26289" w:rsidRPr="00C26289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講座費用：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4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1.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持搭配音樂會場次之同仁，憑音樂會票券免費入場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。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101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2.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非持搭配音樂會場次票券之同仁，單場次報名費新臺幣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100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元，於活動現場支付現金。</w:t>
      </w:r>
    </w:p>
    <w:p w:rsidR="00C26289" w:rsidRPr="00C26289" w:rsidRDefault="00C26289" w:rsidP="00B23B40">
      <w:pPr>
        <w:autoSpaceDE w:val="0"/>
        <w:autoSpaceDN w:val="0"/>
        <w:adjustRightInd w:val="0"/>
        <w:snapToGrid w:val="0"/>
        <w:spacing w:before="112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◎公務人員參加講座，可得公務人員終身學習認證課程時數</w:t>
      </w:r>
      <w:r w:rsidRPr="00C26289">
        <w:rPr>
          <w:rFonts w:ascii="微軟正黑體" w:eastAsia="微軟正黑體" w:hAnsi="微軟正黑體" w:cs="微軟正黑體"/>
          <w:color w:val="000000"/>
          <w:spacing w:val="11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小</w:t>
      </w:r>
      <w:r w:rsidRPr="00C26289">
        <w:rPr>
          <w:rFonts w:ascii="微軟正黑體" w:eastAsia="微軟正黑體" w:hAnsi="微軟正黑體" w:cs="微軟正黑體" w:hint="eastAsia"/>
          <w:color w:val="000000"/>
          <w:spacing w:val="11"/>
          <w:kern w:val="0"/>
          <w:sz w:val="21"/>
          <w:szCs w:val="24"/>
        </w:rPr>
        <w:t>時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，請於講座報到現場登記。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3402"/>
        <w:gridCol w:w="2835"/>
        <w:gridCol w:w="2552"/>
      </w:tblGrid>
      <w:tr w:rsidR="00CE578E" w:rsidRPr="00B23B40" w:rsidTr="005A7F19">
        <w:tc>
          <w:tcPr>
            <w:tcW w:w="110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場次</w:t>
            </w:r>
          </w:p>
        </w:tc>
        <w:tc>
          <w:tcPr>
            <w:tcW w:w="1559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講座內容</w:t>
            </w:r>
          </w:p>
        </w:tc>
        <w:tc>
          <w:tcPr>
            <w:tcW w:w="255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講座室內樂演出者</w:t>
            </w:r>
          </w:p>
        </w:tc>
        <w:tc>
          <w:tcPr>
            <w:tcW w:w="340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講座室內樂演出曲目</w:t>
            </w:r>
          </w:p>
        </w:tc>
        <w:tc>
          <w:tcPr>
            <w:tcW w:w="2835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搭配音樂會場次</w:t>
            </w:r>
          </w:p>
        </w:tc>
        <w:tc>
          <w:tcPr>
            <w:tcW w:w="255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報名連結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DF0E63" w:rsidRDefault="001E1A90" w:rsidP="00C95FFF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1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05月04日</w:t>
            </w:r>
          </w:p>
        </w:tc>
        <w:tc>
          <w:tcPr>
            <w:tcW w:w="1559" w:type="dxa"/>
          </w:tcPr>
          <w:p w:rsidR="001B0AE6" w:rsidRPr="001E1A90" w:rsidRDefault="001E1A90" w:rsidP="001E1A90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從室內樂的精髓直擊交響樂的弦外之音</w:t>
            </w:r>
          </w:p>
          <w:p w:rsidR="00C95FFF" w:rsidRPr="001E1A90" w:rsidRDefault="001E1A90" w:rsidP="001E1A90">
            <w:pPr>
              <w:jc w:val="center"/>
              <w:rPr>
                <w:rFonts w:ascii="Arial" w:eastAsia="新細明體" w:hAnsi="Arial" w:cs="Arial"/>
                <w:color w:val="343434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溫隆信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  <w:t>(</w:t>
            </w:r>
            <w:r w:rsidRPr="001E1A90">
              <w:rPr>
                <w:rFonts w:ascii="Arial" w:hAnsi="Arial" w:cs="Arial"/>
                <w:color w:val="343434"/>
                <w:sz w:val="20"/>
              </w:rPr>
              <w:t>作曲家</w:t>
            </w:r>
            <w:r w:rsidRPr="001E1A90">
              <w:rPr>
                <w:rFonts w:ascii="Arial" w:hAnsi="Arial" w:cs="Arial"/>
                <w:color w:val="343434"/>
                <w:sz w:val="20"/>
              </w:rPr>
              <w:t>)</w:t>
            </w:r>
          </w:p>
        </w:tc>
        <w:tc>
          <w:tcPr>
            <w:tcW w:w="2551" w:type="dxa"/>
          </w:tcPr>
          <w:p w:rsidR="001B0AE6" w:rsidRPr="001E1A90" w:rsidRDefault="001E1A90" w:rsidP="001E1A90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演出者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小提琴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胡庭瑄、林一忻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中提琴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陳梅君、劉盈君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大提琴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詹書婷</w:t>
            </w:r>
          </w:p>
        </w:tc>
        <w:tc>
          <w:tcPr>
            <w:tcW w:w="3402" w:type="dxa"/>
          </w:tcPr>
          <w:p w:rsidR="001E1A90" w:rsidRPr="001E1A90" w:rsidRDefault="001E1A90" w:rsidP="001E1A90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Mozart: Quintet KV516 G Minor</w:t>
            </w:r>
          </w:p>
          <w:p w:rsidR="001E1A90" w:rsidRPr="001E1A90" w:rsidRDefault="001E1A90" w:rsidP="001E1A90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Beethoven Quartet No.14 in C-Sharp Minor Op.131</w:t>
            </w:r>
          </w:p>
          <w:p w:rsidR="001B0AE6" w:rsidRPr="00B23B40" w:rsidRDefault="001E1A90" w:rsidP="001E1A90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Dvorak Terzetto in C Major Op.74</w:t>
            </w:r>
          </w:p>
        </w:tc>
        <w:tc>
          <w:tcPr>
            <w:tcW w:w="2835" w:type="dxa"/>
          </w:tcPr>
          <w:p w:rsidR="00C26289" w:rsidRPr="00B23B40" w:rsidRDefault="001E1A90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Arial" w:hAnsi="Arial" w:cs="Arial"/>
                <w:color w:val="343434"/>
                <w:sz w:val="20"/>
              </w:rPr>
              <w:t>5/19</w:t>
            </w:r>
            <w:r w:rsidRPr="00DF0E63">
              <w:rPr>
                <w:rFonts w:ascii="Arial" w:hAnsi="Arial" w:cs="Arial" w:hint="eastAsia"/>
                <w:color w:val="343434"/>
                <w:sz w:val="20"/>
              </w:rPr>
              <w:t xml:space="preserve"> </w:t>
            </w:r>
            <w:r w:rsidRPr="00DF0E63">
              <w:rPr>
                <w:rFonts w:ascii="Arial" w:hAnsi="Arial" w:cs="Arial"/>
                <w:color w:val="343434"/>
                <w:sz w:val="20"/>
              </w:rPr>
              <w:t>TSO 50</w:t>
            </w:r>
            <w:r w:rsidRPr="00DF0E63">
              <w:rPr>
                <w:rFonts w:ascii="Arial" w:hAnsi="Arial" w:cs="Arial"/>
                <w:color w:val="343434"/>
                <w:sz w:val="20"/>
              </w:rPr>
              <w:t>週年團慶音樂會</w:t>
            </w:r>
          </w:p>
        </w:tc>
        <w:tc>
          <w:tcPr>
            <w:tcW w:w="2552" w:type="dxa"/>
          </w:tcPr>
          <w:p w:rsidR="00C26289" w:rsidRPr="00B23B40" w:rsidRDefault="00DF0E63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https://goo.gl/forms/FzkkWlXGHrf3Q6WX2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DF0E63" w:rsidRDefault="001E1A90" w:rsidP="00C95FFF">
            <w:pP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1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05月18日</w:t>
            </w:r>
          </w:p>
        </w:tc>
        <w:tc>
          <w:tcPr>
            <w:tcW w:w="1559" w:type="dxa"/>
          </w:tcPr>
          <w:p w:rsidR="001E1A90" w:rsidRDefault="001E1A90" w:rsidP="001E1A90">
            <w:pPr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另類的四季</w:t>
            </w:r>
          </w:p>
          <w:p w:rsidR="00C95FFF" w:rsidRPr="001E1A90" w:rsidRDefault="001E1A90" w:rsidP="001E1A90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蘇顯達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  <w:t>(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臺北藝術大學音樂學院院長</w:t>
            </w:r>
            <w:r w:rsidRPr="001E1A90">
              <w:rPr>
                <w:rFonts w:ascii="Arial" w:hAnsi="Arial" w:cs="Arial"/>
                <w:color w:val="343434"/>
                <w:sz w:val="20"/>
              </w:rPr>
              <w:t>)</w:t>
            </w:r>
          </w:p>
        </w:tc>
        <w:tc>
          <w:tcPr>
            <w:tcW w:w="2551" w:type="dxa"/>
          </w:tcPr>
          <w:p w:rsidR="00C26289" w:rsidRPr="001E1A90" w:rsidRDefault="001E1A90" w:rsidP="001E1A90">
            <w:pPr>
              <w:widowControl/>
              <w:shd w:val="clear" w:color="auto" w:fill="FFFFFF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4"/>
              </w:rPr>
              <w:t>演出者</w:t>
            </w:r>
          </w:p>
          <w:p w:rsidR="001E1A90" w:rsidRPr="001E1A90" w:rsidRDefault="001E1A90" w:rsidP="001E1A90">
            <w:pPr>
              <w:widowControl/>
              <w:shd w:val="clear" w:color="auto" w:fill="FFFFFF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鋼琴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鄭佳姍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手風琴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蔡偉靖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小提琴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姜智譯</w:t>
            </w:r>
          </w:p>
        </w:tc>
        <w:tc>
          <w:tcPr>
            <w:tcW w:w="3402" w:type="dxa"/>
          </w:tcPr>
          <w:p w:rsidR="001E1A90" w:rsidRPr="001E1A90" w:rsidRDefault="001E1A90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 xml:space="preserve">Piazolla: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四季</w:t>
            </w:r>
          </w:p>
          <w:p w:rsidR="00C26289" w:rsidRPr="00B23B40" w:rsidRDefault="001E1A90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r w:rsidRPr="001E1A90">
              <w:rPr>
                <w:rFonts w:ascii="Arial" w:hAnsi="Arial" w:cs="Arial" w:hint="eastAsia"/>
                <w:color w:val="343434"/>
                <w:sz w:val="20"/>
              </w:rPr>
              <w:t>韋瓦第</w:t>
            </w:r>
            <w:r w:rsidRPr="001E1A90">
              <w:rPr>
                <w:rFonts w:ascii="Arial" w:hAnsi="Arial" w:cs="Arial" w:hint="eastAsia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 w:hint="eastAsia"/>
                <w:color w:val="343434"/>
                <w:sz w:val="20"/>
              </w:rPr>
              <w:t>四季</w:t>
            </w:r>
            <w:r w:rsidR="00D9057D" w:rsidRPr="001E1A90">
              <w:rPr>
                <w:rFonts w:ascii="Arial" w:hAnsi="Arial" w:cs="Arial"/>
                <w:color w:val="343434"/>
                <w:sz w:val="20"/>
              </w:rPr>
              <w:tab/>
            </w:r>
          </w:p>
        </w:tc>
        <w:tc>
          <w:tcPr>
            <w:tcW w:w="2835" w:type="dxa"/>
          </w:tcPr>
          <w:p w:rsidR="00C26289" w:rsidRPr="00B23B40" w:rsidRDefault="001E1A90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Arial" w:hAnsi="Arial" w:cs="Arial"/>
                <w:color w:val="343434"/>
                <w:sz w:val="20"/>
              </w:rPr>
              <w:t>6/1 TSO</w:t>
            </w:r>
            <w:r w:rsidRPr="00DF0E63">
              <w:rPr>
                <w:rFonts w:ascii="Arial" w:hAnsi="Arial" w:cs="Arial"/>
                <w:color w:val="343434"/>
                <w:sz w:val="20"/>
              </w:rPr>
              <w:t>星光系列《時節倒影</w:t>
            </w:r>
            <w:r w:rsidRPr="00DF0E63">
              <w:rPr>
                <w:rFonts w:ascii="Arial" w:hAnsi="Arial" w:cs="Arial" w:hint="eastAsia"/>
                <w:color w:val="343434"/>
                <w:sz w:val="20"/>
              </w:rPr>
              <w:t>‧</w:t>
            </w:r>
            <w:r w:rsidRPr="00DF0E63">
              <w:rPr>
                <w:rFonts w:ascii="Arial" w:hAnsi="Arial" w:cs="Arial"/>
                <w:color w:val="343434"/>
                <w:sz w:val="20"/>
              </w:rPr>
              <w:t>八季迴聲》</w:t>
            </w:r>
          </w:p>
        </w:tc>
        <w:tc>
          <w:tcPr>
            <w:tcW w:w="2552" w:type="dxa"/>
          </w:tcPr>
          <w:p w:rsidR="00C26289" w:rsidRPr="00B23B40" w:rsidRDefault="00DF0E63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https://goo.gl/forms/fhbckhZAJ3z6lVOO2</w:t>
            </w:r>
          </w:p>
        </w:tc>
      </w:tr>
    </w:tbl>
    <w:p w:rsidR="00C26289" w:rsidRPr="00B23B40" w:rsidRDefault="00C26289" w:rsidP="00B23B40">
      <w:pPr>
        <w:rPr>
          <w:sz w:val="20"/>
        </w:rPr>
      </w:pPr>
    </w:p>
    <w:sectPr w:rsidR="00C26289" w:rsidRPr="00B23B40" w:rsidSect="008A60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21E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C261F"/>
    <w:multiLevelType w:val="hybridMultilevel"/>
    <w:tmpl w:val="4978D30C"/>
    <w:lvl w:ilvl="0" w:tplc="3094F504">
      <w:start w:val="2019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50042"/>
    <w:multiLevelType w:val="hybridMultilevel"/>
    <w:tmpl w:val="0FEACC8E"/>
    <w:lvl w:ilvl="0" w:tplc="65CA8746">
      <w:start w:val="201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3A604F"/>
    <w:multiLevelType w:val="hybridMultilevel"/>
    <w:tmpl w:val="E5FA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A623DB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6"/>
    <w:rsid w:val="00156DDF"/>
    <w:rsid w:val="00196C2E"/>
    <w:rsid w:val="001B0AE6"/>
    <w:rsid w:val="001E1A90"/>
    <w:rsid w:val="00233E43"/>
    <w:rsid w:val="0025272F"/>
    <w:rsid w:val="00293748"/>
    <w:rsid w:val="002C6A2C"/>
    <w:rsid w:val="002F210A"/>
    <w:rsid w:val="00342050"/>
    <w:rsid w:val="003C212E"/>
    <w:rsid w:val="004673A6"/>
    <w:rsid w:val="005A7F19"/>
    <w:rsid w:val="008213FB"/>
    <w:rsid w:val="008A60DF"/>
    <w:rsid w:val="00B23B40"/>
    <w:rsid w:val="00BD517E"/>
    <w:rsid w:val="00BE72A8"/>
    <w:rsid w:val="00C26289"/>
    <w:rsid w:val="00C95FFF"/>
    <w:rsid w:val="00CE578E"/>
    <w:rsid w:val="00D9057D"/>
    <w:rsid w:val="00DF0E63"/>
    <w:rsid w:val="00E208B6"/>
    <w:rsid w:val="00E36362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7792C-78AA-4B9D-9299-3E49821B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AE6"/>
    <w:pPr>
      <w:ind w:leftChars="200" w:left="480"/>
    </w:pPr>
  </w:style>
  <w:style w:type="character" w:styleId="a5">
    <w:name w:val="Strong"/>
    <w:basedOn w:val="a0"/>
    <w:uiPriority w:val="22"/>
    <w:qFormat/>
    <w:rsid w:val="001E1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2019-04-23T03:17:00Z</dcterms:created>
  <dcterms:modified xsi:type="dcterms:W3CDTF">2019-04-23T03:17:00Z</dcterms:modified>
</cp:coreProperties>
</file>